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B1C" w:rsidRDefault="002A1B1C" w:rsidP="002A1B1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26035789"/>
    </w:p>
    <w:p w:rsidR="002A1B1C" w:rsidRDefault="002A1B1C" w:rsidP="002A1B1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noProof/>
        </w:rPr>
        <w:drawing>
          <wp:inline distT="0" distB="0" distL="0" distR="0">
            <wp:extent cx="6181725" cy="8753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B1C" w:rsidRPr="002A1B1C" w:rsidRDefault="002A1B1C" w:rsidP="002A1B1C">
      <w:pPr>
        <w:spacing w:after="0" w:line="276" w:lineRule="auto"/>
        <w:ind w:left="120"/>
        <w:rPr>
          <w:lang w:val="en-US"/>
        </w:rPr>
      </w:pPr>
    </w:p>
    <w:p w:rsidR="002A1B1C" w:rsidRPr="002A1B1C" w:rsidRDefault="002A1B1C" w:rsidP="002A1B1C">
      <w:pPr>
        <w:spacing w:after="200" w:line="276" w:lineRule="auto"/>
        <w:rPr>
          <w:lang w:val="en-US"/>
        </w:rPr>
        <w:sectPr w:rsidR="002A1B1C" w:rsidRPr="002A1B1C" w:rsidSect="002A1B1C">
          <w:pgSz w:w="11906" w:h="16383"/>
          <w:pgMar w:top="426" w:right="850" w:bottom="1134" w:left="1276" w:header="720" w:footer="720" w:gutter="0"/>
          <w:cols w:space="720"/>
        </w:sectPr>
      </w:pPr>
    </w:p>
    <w:p w:rsidR="002A1B1C" w:rsidRPr="002A1B1C" w:rsidRDefault="002A1B1C" w:rsidP="002A1B1C">
      <w:pPr>
        <w:spacing w:after="0" w:line="264" w:lineRule="auto"/>
        <w:ind w:left="120"/>
        <w:jc w:val="both"/>
        <w:rPr>
          <w:lang w:val="en-US"/>
        </w:rPr>
      </w:pPr>
      <w:bookmarkStart w:id="1" w:name="block-26035791"/>
      <w:bookmarkEnd w:id="0"/>
      <w:r w:rsidRPr="002A1B1C">
        <w:rPr>
          <w:rFonts w:ascii="Times New Roman" w:hAnsi="Times New Roman"/>
          <w:b/>
          <w:color w:val="000000"/>
          <w:sz w:val="28"/>
          <w:lang w:val="en-US"/>
        </w:rPr>
        <w:lastRenderedPageBreak/>
        <w:t>ПОЯСНИТЕЛЬНАЯ ЗАПИСКА</w:t>
      </w:r>
    </w:p>
    <w:p w:rsidR="002A1B1C" w:rsidRPr="002A1B1C" w:rsidRDefault="002A1B1C" w:rsidP="002A1B1C">
      <w:pPr>
        <w:spacing w:after="0" w:line="264" w:lineRule="auto"/>
        <w:ind w:left="120"/>
        <w:jc w:val="both"/>
        <w:rPr>
          <w:lang w:val="en-US"/>
        </w:rPr>
      </w:pPr>
      <w:r w:rsidRPr="002A1B1C">
        <w:rPr>
          <w:rFonts w:ascii="Times New Roman" w:hAnsi="Times New Roman"/>
          <w:color w:val="000000"/>
          <w:sz w:val="28"/>
          <w:lang w:val="en-US"/>
        </w:rPr>
        <w:t>​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 xml:space="preserve">формирование основ </w:t>
      </w:r>
      <w:proofErr w:type="spellStart"/>
      <w:r w:rsidRPr="002A1B1C">
        <w:rPr>
          <w:rFonts w:ascii="Times New Roman" w:hAnsi="Times New Roman"/>
          <w:color w:val="000000"/>
          <w:sz w:val="28"/>
        </w:rPr>
        <w:t>чертёжно</w:t>
      </w:r>
      <w:proofErr w:type="spellEnd"/>
      <w:r w:rsidRPr="002A1B1C">
        <w:rPr>
          <w:rFonts w:ascii="Times New Roman" w:hAnsi="Times New Roman"/>
          <w:color w:val="000000"/>
          <w:sz w:val="28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2A1B1C" w:rsidRPr="002A1B1C" w:rsidRDefault="002A1B1C" w:rsidP="002A1B1C">
      <w:pPr>
        <w:numPr>
          <w:ilvl w:val="0"/>
          <w:numId w:val="1"/>
        </w:numPr>
        <w:spacing w:after="0" w:line="264" w:lineRule="auto"/>
        <w:jc w:val="both"/>
        <w:rPr>
          <w:lang w:val="en-US"/>
        </w:rPr>
      </w:pPr>
      <w:proofErr w:type="spellStart"/>
      <w:r w:rsidRPr="002A1B1C">
        <w:rPr>
          <w:rFonts w:ascii="Times New Roman" w:hAnsi="Times New Roman"/>
          <w:color w:val="000000"/>
          <w:sz w:val="28"/>
          <w:lang w:val="en-US"/>
        </w:rPr>
        <w:t>Технологии</w:t>
      </w:r>
      <w:proofErr w:type="spellEnd"/>
      <w:r w:rsidRPr="002A1B1C">
        <w:rPr>
          <w:rFonts w:ascii="Times New Roman" w:hAnsi="Times New Roman"/>
          <w:color w:val="000000"/>
          <w:sz w:val="28"/>
          <w:lang w:val="en-US"/>
        </w:rPr>
        <w:t xml:space="preserve">, </w:t>
      </w:r>
      <w:proofErr w:type="spellStart"/>
      <w:r w:rsidRPr="002A1B1C">
        <w:rPr>
          <w:rFonts w:ascii="Times New Roman" w:hAnsi="Times New Roman"/>
          <w:color w:val="000000"/>
          <w:sz w:val="28"/>
          <w:lang w:val="en-US"/>
        </w:rPr>
        <w:t>профессии</w:t>
      </w:r>
      <w:proofErr w:type="spellEnd"/>
      <w:r w:rsidRPr="002A1B1C">
        <w:rPr>
          <w:rFonts w:ascii="Times New Roman" w:hAnsi="Times New Roman"/>
          <w:color w:val="000000"/>
          <w:sz w:val="28"/>
          <w:lang w:val="en-US"/>
        </w:rPr>
        <w:t xml:space="preserve"> и </w:t>
      </w:r>
      <w:proofErr w:type="spellStart"/>
      <w:r w:rsidRPr="002A1B1C">
        <w:rPr>
          <w:rFonts w:ascii="Times New Roman" w:hAnsi="Times New Roman"/>
          <w:color w:val="000000"/>
          <w:sz w:val="28"/>
          <w:lang w:val="en-US"/>
        </w:rPr>
        <w:t>производства</w:t>
      </w:r>
      <w:proofErr w:type="spellEnd"/>
      <w:r w:rsidRPr="002A1B1C">
        <w:rPr>
          <w:rFonts w:ascii="Times New Roman" w:hAnsi="Times New Roman"/>
          <w:color w:val="000000"/>
          <w:sz w:val="28"/>
          <w:lang w:val="en-US"/>
        </w:rPr>
        <w:t>.</w:t>
      </w:r>
    </w:p>
    <w:p w:rsidR="002A1B1C" w:rsidRPr="002A1B1C" w:rsidRDefault="002A1B1C" w:rsidP="002A1B1C">
      <w:pPr>
        <w:numPr>
          <w:ilvl w:val="0"/>
          <w:numId w:val="1"/>
        </w:numPr>
        <w:spacing w:after="0" w:line="264" w:lineRule="auto"/>
        <w:jc w:val="both"/>
      </w:pPr>
      <w:r w:rsidRPr="002A1B1C">
        <w:rPr>
          <w:rFonts w:ascii="Times New Roman" w:hAnsi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2A1B1C" w:rsidRPr="002A1B1C" w:rsidRDefault="002A1B1C" w:rsidP="002A1B1C">
      <w:pPr>
        <w:numPr>
          <w:ilvl w:val="0"/>
          <w:numId w:val="1"/>
        </w:numPr>
        <w:spacing w:after="0" w:line="264" w:lineRule="auto"/>
        <w:jc w:val="both"/>
      </w:pPr>
      <w:r w:rsidRPr="002A1B1C">
        <w:rPr>
          <w:rFonts w:ascii="Times New Roman" w:hAnsi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2A1B1C" w:rsidRPr="002A1B1C" w:rsidRDefault="002A1B1C" w:rsidP="002A1B1C">
      <w:pPr>
        <w:numPr>
          <w:ilvl w:val="0"/>
          <w:numId w:val="1"/>
        </w:numPr>
        <w:spacing w:after="0" w:line="264" w:lineRule="auto"/>
        <w:jc w:val="both"/>
      </w:pPr>
      <w:r w:rsidRPr="002A1B1C">
        <w:rPr>
          <w:rFonts w:ascii="Times New Roman" w:hAnsi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2A1B1C">
        <w:rPr>
          <w:rFonts w:ascii="Times New Roman" w:hAnsi="Times New Roman"/>
          <w:color w:val="000000"/>
          <w:sz w:val="28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‌</w:t>
      </w:r>
      <w:bookmarkStart w:id="2" w:name="6028649a-e0ac-451e-8172-b3f83139ddea"/>
      <w:r w:rsidRPr="002A1B1C">
        <w:rPr>
          <w:rFonts w:ascii="Times New Roman" w:hAnsi="Times New Roman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2A1B1C">
        <w:rPr>
          <w:rFonts w:ascii="Times New Roman" w:hAnsi="Times New Roman"/>
          <w:color w:val="000000"/>
          <w:sz w:val="28"/>
        </w:rPr>
        <w:t>).</w:t>
      </w:r>
      <w:bookmarkEnd w:id="2"/>
      <w:r w:rsidRPr="002A1B1C">
        <w:rPr>
          <w:rFonts w:ascii="Times New Roman" w:hAnsi="Times New Roman"/>
          <w:color w:val="000000"/>
          <w:sz w:val="28"/>
        </w:rPr>
        <w:t>‌</w:t>
      </w:r>
      <w:proofErr w:type="gramEnd"/>
      <w:r w:rsidRPr="002A1B1C">
        <w:rPr>
          <w:rFonts w:ascii="Times New Roman" w:hAnsi="Times New Roman"/>
          <w:color w:val="000000"/>
          <w:sz w:val="28"/>
        </w:rPr>
        <w:t>‌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200" w:line="276" w:lineRule="auto"/>
        <w:sectPr w:rsidR="002A1B1C" w:rsidRPr="002A1B1C">
          <w:pgSz w:w="11906" w:h="16383"/>
          <w:pgMar w:top="1134" w:right="850" w:bottom="1134" w:left="1701" w:header="720" w:footer="720" w:gutter="0"/>
          <w:cols w:space="720"/>
        </w:sectPr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bookmarkStart w:id="3" w:name="block-26035790"/>
      <w:bookmarkEnd w:id="1"/>
      <w:r w:rsidRPr="002A1B1C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333333"/>
          <w:sz w:val="28"/>
        </w:rPr>
        <w:t>1 КЛАСС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Традиции и праздники народов России, ремёсла, обычаи.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2A1B1C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2A1B1C">
        <w:rPr>
          <w:rFonts w:ascii="Times New Roman" w:hAnsi="Times New Roman"/>
          <w:color w:val="000000"/>
          <w:sz w:val="28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2A1B1C">
        <w:rPr>
          <w:rFonts w:ascii="Times New Roman" w:hAnsi="Times New Roman"/>
          <w:color w:val="000000"/>
          <w:sz w:val="28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lastRenderedPageBreak/>
        <w:t>выполнять несложные действия контроля и оценки по предложенным критериям.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2A1B1C">
        <w:rPr>
          <w:rFonts w:ascii="Times New Roman" w:hAnsi="Times New Roman"/>
          <w:color w:val="000000"/>
          <w:sz w:val="28"/>
        </w:rPr>
        <w:t>: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2 КЛАСС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2A1B1C">
        <w:rPr>
          <w:rFonts w:ascii="Times New Roman" w:hAnsi="Times New Roman"/>
          <w:color w:val="000000"/>
          <w:sz w:val="28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2A1B1C">
        <w:rPr>
          <w:rFonts w:ascii="Times New Roman" w:hAnsi="Times New Roman"/>
          <w:color w:val="000000"/>
          <w:sz w:val="28"/>
        </w:rPr>
        <w:t>биговка</w:t>
      </w:r>
      <w:proofErr w:type="spellEnd"/>
      <w:r w:rsidRPr="002A1B1C">
        <w:rPr>
          <w:rFonts w:ascii="Times New Roman" w:hAnsi="Times New Roman"/>
          <w:color w:val="000000"/>
          <w:sz w:val="28"/>
        </w:rPr>
        <w:t>. Подвижное соединение деталей на проволоку, толстую нитку.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lastRenderedPageBreak/>
        <w:t>Демонстрация учителем готовых материалов на информационных носителях.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lastRenderedPageBreak/>
        <w:t>понимать и принимать учебную задачу;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2A1B1C">
        <w:rPr>
          <w:rFonts w:ascii="Times New Roman" w:hAnsi="Times New Roman"/>
          <w:color w:val="000000"/>
          <w:sz w:val="28"/>
        </w:rPr>
        <w:t>: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3 КЛАСС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2A1B1C">
        <w:rPr>
          <w:rFonts w:ascii="Times New Roman" w:hAnsi="Times New Roman"/>
          <w:color w:val="000000"/>
          <w:sz w:val="28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2A1B1C">
        <w:rPr>
          <w:rFonts w:ascii="Times New Roman" w:hAnsi="Times New Roman"/>
          <w:color w:val="000000"/>
          <w:sz w:val="28"/>
          <w:lang w:val="en-US"/>
        </w:rPr>
        <w:t>DVD</w:t>
      </w:r>
      <w:r w:rsidRPr="002A1B1C">
        <w:rPr>
          <w:rFonts w:ascii="Times New Roman" w:hAnsi="Times New Roman"/>
          <w:color w:val="000000"/>
          <w:sz w:val="28"/>
        </w:rPr>
        <w:t xml:space="preserve">). Работа с текстовым редактором </w:t>
      </w:r>
      <w:r w:rsidRPr="002A1B1C">
        <w:rPr>
          <w:rFonts w:ascii="Times New Roman" w:hAnsi="Times New Roman"/>
          <w:color w:val="000000"/>
          <w:sz w:val="28"/>
          <w:lang w:val="en-US"/>
        </w:rPr>
        <w:t>Microsoft</w:t>
      </w:r>
      <w:r w:rsidRPr="002A1B1C">
        <w:rPr>
          <w:rFonts w:ascii="Times New Roman" w:hAnsi="Times New Roman"/>
          <w:color w:val="000000"/>
          <w:sz w:val="28"/>
        </w:rPr>
        <w:t xml:space="preserve"> </w:t>
      </w:r>
      <w:r w:rsidRPr="002A1B1C">
        <w:rPr>
          <w:rFonts w:ascii="Times New Roman" w:hAnsi="Times New Roman"/>
          <w:color w:val="000000"/>
          <w:sz w:val="28"/>
          <w:lang w:val="en-US"/>
        </w:rPr>
        <w:t>Word</w:t>
      </w:r>
      <w:r w:rsidRPr="002A1B1C">
        <w:rPr>
          <w:rFonts w:ascii="Times New Roman" w:hAnsi="Times New Roman"/>
          <w:color w:val="000000"/>
          <w:sz w:val="28"/>
        </w:rPr>
        <w:t xml:space="preserve"> или другим.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определять способы доработки конструкций с учётом предложенных условий;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lastRenderedPageBreak/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читать и воспроизводить простой чертёж (эскиз) развёртки изделия;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проявлять волевую саморегуляцию при выполнении задания.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2A1B1C">
        <w:rPr>
          <w:rFonts w:ascii="Times New Roman" w:hAnsi="Times New Roman"/>
          <w:color w:val="000000"/>
          <w:sz w:val="28"/>
        </w:rPr>
        <w:t>: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выбирать себе партнёров по совместной деятельности не только по симпатии, но и по деловым качествам;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lastRenderedPageBreak/>
        <w:t>справедливо распределять работу, договариваться, приходить к общему решению, отвечать за общий результат работы;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роли лидера, подчинённого, соблюдать равноправие и дружелюбие;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4 КЛАСС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Профессии, связанные с опасностями (пожарные, космонавты, химики и другие).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 xml:space="preserve">Технология обработки бумаги и картона. Подбор материалов в соответствии с замыслом, особенностями конструкции изделия. Определение </w:t>
      </w:r>
      <w:r w:rsidRPr="002A1B1C">
        <w:rPr>
          <w:rFonts w:ascii="Times New Roman" w:hAnsi="Times New Roman"/>
          <w:color w:val="000000"/>
          <w:sz w:val="28"/>
        </w:rPr>
        <w:lastRenderedPageBreak/>
        <w:t>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lastRenderedPageBreak/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2A1B1C">
        <w:rPr>
          <w:rFonts w:ascii="Times New Roman" w:hAnsi="Times New Roman"/>
          <w:color w:val="000000"/>
          <w:sz w:val="28"/>
          <w:lang w:val="en-US"/>
        </w:rPr>
        <w:t>PowerPoint</w:t>
      </w:r>
      <w:r w:rsidRPr="002A1B1C">
        <w:rPr>
          <w:rFonts w:ascii="Times New Roman" w:hAnsi="Times New Roman"/>
          <w:color w:val="000000"/>
          <w:sz w:val="28"/>
        </w:rPr>
        <w:t xml:space="preserve"> или другой.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анализировать конструкции предложенных образцов изделий;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lastRenderedPageBreak/>
        <w:t>на основе анализа информации производить выбор наиболее эффективных способов работы;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использовать рисунки из ресурса компьютера в оформлении изделий и другое;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проявлять волевую саморегуляцию при выполнении задания.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2A1B1C">
        <w:rPr>
          <w:rFonts w:ascii="Times New Roman" w:hAnsi="Times New Roman"/>
          <w:color w:val="000000"/>
          <w:sz w:val="28"/>
        </w:rPr>
        <w:t>: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lastRenderedPageBreak/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2A1B1C" w:rsidRPr="002A1B1C" w:rsidRDefault="002A1B1C" w:rsidP="002A1B1C">
      <w:pPr>
        <w:spacing w:after="0" w:line="264" w:lineRule="auto"/>
        <w:ind w:left="120"/>
        <w:jc w:val="both"/>
      </w:pPr>
      <w:r w:rsidRPr="002A1B1C">
        <w:rPr>
          <w:rFonts w:ascii="Times New Roman" w:hAnsi="Times New Roman"/>
          <w:b/>
          <w:color w:val="333333"/>
          <w:sz w:val="28"/>
        </w:rPr>
        <w:t>​</w:t>
      </w:r>
    </w:p>
    <w:p w:rsidR="002A1B1C" w:rsidRPr="002A1B1C" w:rsidRDefault="002A1B1C" w:rsidP="002A1B1C">
      <w:pPr>
        <w:spacing w:after="0" w:line="264" w:lineRule="auto"/>
        <w:ind w:firstLine="600"/>
        <w:jc w:val="both"/>
      </w:pPr>
      <w:r w:rsidRPr="002A1B1C">
        <w:rPr>
          <w:rFonts w:ascii="Times New Roman" w:hAnsi="Times New Roman"/>
          <w:b/>
          <w:color w:val="333333"/>
          <w:sz w:val="28"/>
        </w:rPr>
        <w:t>​</w:t>
      </w:r>
    </w:p>
    <w:p w:rsidR="002A1B1C" w:rsidRPr="002A1B1C" w:rsidRDefault="002A1B1C" w:rsidP="002A1B1C">
      <w:pPr>
        <w:spacing w:after="200" w:line="276" w:lineRule="auto"/>
        <w:sectPr w:rsidR="002A1B1C" w:rsidRPr="002A1B1C">
          <w:pgSz w:w="11906" w:h="16383"/>
          <w:pgMar w:top="1134" w:right="850" w:bottom="1134" w:left="1701" w:header="720" w:footer="720" w:gutter="0"/>
          <w:cols w:space="720"/>
        </w:sectPr>
      </w:pPr>
    </w:p>
    <w:p w:rsidR="002A1B1C" w:rsidRPr="002A1B1C" w:rsidRDefault="002A1B1C" w:rsidP="002A1B1C">
      <w:pPr>
        <w:spacing w:after="0" w:line="276" w:lineRule="auto"/>
        <w:ind w:left="120"/>
      </w:pPr>
      <w:bookmarkStart w:id="4" w:name="block-26035792"/>
      <w:bookmarkEnd w:id="3"/>
      <w:r w:rsidRPr="002A1B1C">
        <w:rPr>
          <w:rFonts w:ascii="Times New Roman" w:hAnsi="Times New Roman"/>
          <w:color w:val="000000"/>
          <w:sz w:val="28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2A1B1C" w:rsidRPr="002A1B1C" w:rsidRDefault="002A1B1C" w:rsidP="002A1B1C">
      <w:pPr>
        <w:spacing w:after="0" w:line="276" w:lineRule="auto"/>
        <w:ind w:left="120"/>
      </w:pPr>
    </w:p>
    <w:p w:rsidR="002A1B1C" w:rsidRPr="002A1B1C" w:rsidRDefault="002A1B1C" w:rsidP="002A1B1C">
      <w:pPr>
        <w:spacing w:after="0" w:line="276" w:lineRule="auto"/>
        <w:ind w:left="120"/>
      </w:pPr>
      <w:bookmarkStart w:id="5" w:name="_Toc143620888"/>
      <w:bookmarkEnd w:id="5"/>
    </w:p>
    <w:p w:rsidR="002A1B1C" w:rsidRPr="002A1B1C" w:rsidRDefault="002A1B1C" w:rsidP="002A1B1C">
      <w:pPr>
        <w:spacing w:after="0" w:line="276" w:lineRule="auto"/>
        <w:ind w:left="120"/>
      </w:pPr>
      <w:r w:rsidRPr="002A1B1C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2A1B1C" w:rsidRPr="002A1B1C" w:rsidRDefault="002A1B1C" w:rsidP="002A1B1C">
      <w:pPr>
        <w:spacing w:after="0" w:line="276" w:lineRule="auto"/>
        <w:ind w:left="120"/>
      </w:pPr>
      <w:bookmarkStart w:id="6" w:name="_Toc143620889"/>
      <w:bookmarkEnd w:id="6"/>
    </w:p>
    <w:p w:rsidR="002A1B1C" w:rsidRPr="002A1B1C" w:rsidRDefault="002A1B1C" w:rsidP="002A1B1C">
      <w:pPr>
        <w:spacing w:after="0" w:line="276" w:lineRule="auto"/>
        <w:ind w:left="120"/>
      </w:pPr>
    </w:p>
    <w:p w:rsidR="002A1B1C" w:rsidRPr="002A1B1C" w:rsidRDefault="002A1B1C" w:rsidP="002A1B1C">
      <w:pPr>
        <w:spacing w:after="0" w:line="276" w:lineRule="auto"/>
        <w:ind w:left="120"/>
      </w:pPr>
      <w:r w:rsidRPr="002A1B1C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A1B1C" w:rsidRPr="002A1B1C" w:rsidRDefault="002A1B1C" w:rsidP="002A1B1C">
      <w:pPr>
        <w:spacing w:after="0" w:line="257" w:lineRule="auto"/>
        <w:ind w:left="120"/>
        <w:jc w:val="both"/>
      </w:pPr>
    </w:p>
    <w:p w:rsidR="002A1B1C" w:rsidRPr="002A1B1C" w:rsidRDefault="002A1B1C" w:rsidP="002A1B1C">
      <w:pPr>
        <w:spacing w:after="0" w:line="257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A1B1C" w:rsidRPr="002A1B1C" w:rsidRDefault="002A1B1C" w:rsidP="002A1B1C">
      <w:pPr>
        <w:spacing w:after="0" w:line="257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A1B1C" w:rsidRPr="002A1B1C" w:rsidRDefault="002A1B1C" w:rsidP="002A1B1C">
      <w:pPr>
        <w:spacing w:after="0" w:line="276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A1B1C" w:rsidRPr="002A1B1C" w:rsidRDefault="002A1B1C" w:rsidP="002A1B1C">
      <w:pPr>
        <w:spacing w:after="0" w:line="276" w:lineRule="auto"/>
        <w:ind w:left="120"/>
        <w:jc w:val="both"/>
      </w:pPr>
    </w:p>
    <w:p w:rsidR="002A1B1C" w:rsidRPr="002A1B1C" w:rsidRDefault="002A1B1C" w:rsidP="002A1B1C">
      <w:pPr>
        <w:spacing w:after="0" w:line="276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2A1B1C" w:rsidRPr="002A1B1C" w:rsidRDefault="002A1B1C" w:rsidP="002A1B1C">
      <w:pPr>
        <w:spacing w:after="0" w:line="276" w:lineRule="auto"/>
        <w:ind w:left="120"/>
        <w:jc w:val="both"/>
      </w:pPr>
    </w:p>
    <w:p w:rsidR="002A1B1C" w:rsidRPr="002A1B1C" w:rsidRDefault="002A1B1C" w:rsidP="002A1B1C">
      <w:pPr>
        <w:spacing w:after="0" w:line="276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проявлять волевую саморегуляцию при выполнении работы.</w:t>
      </w:r>
    </w:p>
    <w:p w:rsidR="002A1B1C" w:rsidRPr="002A1B1C" w:rsidRDefault="002A1B1C" w:rsidP="002A1B1C">
      <w:pPr>
        <w:spacing w:after="0" w:line="276" w:lineRule="auto"/>
        <w:ind w:left="120"/>
        <w:jc w:val="both"/>
      </w:pPr>
    </w:p>
    <w:p w:rsidR="002A1B1C" w:rsidRPr="002A1B1C" w:rsidRDefault="002A1B1C" w:rsidP="002A1B1C">
      <w:pPr>
        <w:spacing w:after="0" w:line="276" w:lineRule="auto"/>
        <w:ind w:left="120"/>
        <w:jc w:val="both"/>
      </w:pPr>
      <w:r w:rsidRPr="002A1B1C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A1B1C" w:rsidRPr="002A1B1C" w:rsidRDefault="002A1B1C" w:rsidP="002A1B1C">
      <w:pPr>
        <w:spacing w:after="0" w:line="276" w:lineRule="auto"/>
        <w:ind w:left="120"/>
      </w:pPr>
      <w:bookmarkStart w:id="7" w:name="_Toc143620890"/>
      <w:bookmarkStart w:id="8" w:name="_Toc134720971"/>
      <w:bookmarkEnd w:id="7"/>
      <w:bookmarkEnd w:id="8"/>
    </w:p>
    <w:p w:rsidR="002A1B1C" w:rsidRPr="002A1B1C" w:rsidRDefault="002A1B1C" w:rsidP="002A1B1C">
      <w:pPr>
        <w:spacing w:after="0" w:line="276" w:lineRule="auto"/>
        <w:ind w:left="120"/>
      </w:pPr>
    </w:p>
    <w:p w:rsidR="002A1B1C" w:rsidRPr="002A1B1C" w:rsidRDefault="002A1B1C" w:rsidP="002A1B1C">
      <w:pPr>
        <w:spacing w:after="0" w:line="276" w:lineRule="auto"/>
        <w:ind w:left="120"/>
      </w:pPr>
      <w:r w:rsidRPr="002A1B1C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A1B1C" w:rsidRPr="002A1B1C" w:rsidRDefault="002A1B1C" w:rsidP="002A1B1C">
      <w:pPr>
        <w:spacing w:after="0" w:line="276" w:lineRule="auto"/>
        <w:ind w:left="120"/>
      </w:pPr>
    </w:p>
    <w:p w:rsidR="002A1B1C" w:rsidRPr="002A1B1C" w:rsidRDefault="002A1B1C" w:rsidP="002A1B1C">
      <w:pPr>
        <w:spacing w:after="0" w:line="276" w:lineRule="auto"/>
        <w:ind w:left="120"/>
        <w:jc w:val="both"/>
      </w:pPr>
      <w:r w:rsidRPr="002A1B1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A1B1C">
        <w:rPr>
          <w:rFonts w:ascii="Times New Roman" w:hAnsi="Times New Roman"/>
          <w:b/>
          <w:i/>
          <w:color w:val="000000"/>
          <w:sz w:val="28"/>
        </w:rPr>
        <w:t>в 1 классе</w:t>
      </w:r>
      <w:r w:rsidRPr="002A1B1C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2A1B1C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2A1B1C">
        <w:rPr>
          <w:rFonts w:ascii="Times New Roman" w:hAnsi="Times New Roman"/>
          <w:color w:val="000000"/>
          <w:sz w:val="28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lastRenderedPageBreak/>
        <w:t>выполнять задания с опорой на готовый план;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2A1B1C">
        <w:rPr>
          <w:rFonts w:ascii="Times New Roman" w:hAnsi="Times New Roman"/>
          <w:color w:val="000000"/>
          <w:sz w:val="28"/>
        </w:rPr>
        <w:t>сминанием</w:t>
      </w:r>
      <w:proofErr w:type="spellEnd"/>
      <w:r w:rsidRPr="002A1B1C">
        <w:rPr>
          <w:rFonts w:ascii="Times New Roman" w:hAnsi="Times New Roman"/>
          <w:color w:val="000000"/>
          <w:sz w:val="28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характера.</w:t>
      </w:r>
    </w:p>
    <w:p w:rsidR="002A1B1C" w:rsidRPr="002A1B1C" w:rsidRDefault="002A1B1C" w:rsidP="002A1B1C">
      <w:pPr>
        <w:spacing w:after="0" w:line="276" w:lineRule="auto"/>
        <w:ind w:left="120"/>
        <w:jc w:val="both"/>
      </w:pPr>
    </w:p>
    <w:p w:rsidR="002A1B1C" w:rsidRPr="002A1B1C" w:rsidRDefault="002A1B1C" w:rsidP="002A1B1C">
      <w:pPr>
        <w:spacing w:after="0" w:line="276" w:lineRule="auto"/>
        <w:ind w:left="120"/>
        <w:jc w:val="both"/>
      </w:pPr>
      <w:r w:rsidRPr="002A1B1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A1B1C">
        <w:rPr>
          <w:rFonts w:ascii="Times New Roman" w:hAnsi="Times New Roman"/>
          <w:b/>
          <w:i/>
          <w:color w:val="000000"/>
          <w:sz w:val="28"/>
        </w:rPr>
        <w:t>во 2 классе</w:t>
      </w:r>
      <w:r w:rsidRPr="002A1B1C">
        <w:rPr>
          <w:rFonts w:ascii="Times New Roman" w:hAnsi="Times New Roman"/>
          <w:i/>
          <w:color w:val="000000"/>
          <w:sz w:val="28"/>
        </w:rPr>
        <w:t xml:space="preserve"> </w:t>
      </w:r>
      <w:r w:rsidRPr="002A1B1C">
        <w:rPr>
          <w:rFonts w:ascii="Times New Roman" w:hAnsi="Times New Roman"/>
          <w:color w:val="000000"/>
          <w:sz w:val="28"/>
        </w:rPr>
        <w:t>обучающийся получит следующие предметные результаты по отдельным темам программы по технологии: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lastRenderedPageBreak/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 xml:space="preserve">выполнять </w:t>
      </w:r>
      <w:proofErr w:type="spellStart"/>
      <w:r w:rsidRPr="002A1B1C">
        <w:rPr>
          <w:rFonts w:ascii="Times New Roman" w:hAnsi="Times New Roman"/>
          <w:color w:val="000000"/>
          <w:sz w:val="28"/>
        </w:rPr>
        <w:t>биговку</w:t>
      </w:r>
      <w:proofErr w:type="spellEnd"/>
      <w:r w:rsidRPr="002A1B1C">
        <w:rPr>
          <w:rFonts w:ascii="Times New Roman" w:hAnsi="Times New Roman"/>
          <w:color w:val="000000"/>
          <w:sz w:val="28"/>
        </w:rPr>
        <w:t>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отличать макет от модели, строить трёхмерный макет из готовой развёртки;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lastRenderedPageBreak/>
        <w:t>конструировать и моделировать изделия из различных материалов по модели, простейшему чертежу или эскизу;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называть профессии людей, работающих в сфере обслуживания.</w:t>
      </w:r>
    </w:p>
    <w:p w:rsidR="002A1B1C" w:rsidRPr="002A1B1C" w:rsidRDefault="002A1B1C" w:rsidP="002A1B1C">
      <w:pPr>
        <w:spacing w:after="0" w:line="276" w:lineRule="auto"/>
        <w:ind w:left="120"/>
        <w:jc w:val="both"/>
      </w:pPr>
    </w:p>
    <w:p w:rsidR="002A1B1C" w:rsidRPr="002A1B1C" w:rsidRDefault="002A1B1C" w:rsidP="002A1B1C">
      <w:pPr>
        <w:spacing w:after="0" w:line="276" w:lineRule="auto"/>
        <w:ind w:left="120"/>
        <w:jc w:val="both"/>
      </w:pPr>
      <w:r w:rsidRPr="002A1B1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A1B1C">
        <w:rPr>
          <w:rFonts w:ascii="Times New Roman" w:hAnsi="Times New Roman"/>
          <w:b/>
          <w:i/>
          <w:color w:val="000000"/>
          <w:sz w:val="28"/>
        </w:rPr>
        <w:t>в 3 классе</w:t>
      </w:r>
      <w:r w:rsidRPr="002A1B1C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рицовку;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 xml:space="preserve"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</w:t>
      </w:r>
      <w:r w:rsidRPr="002A1B1C">
        <w:rPr>
          <w:rFonts w:ascii="Times New Roman" w:hAnsi="Times New Roman"/>
          <w:color w:val="000000"/>
          <w:sz w:val="28"/>
        </w:rPr>
        <w:lastRenderedPageBreak/>
        <w:t>изделий в соответствии с технической или декоративно-художественной задачей;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2A1B1C" w:rsidRPr="002A1B1C" w:rsidRDefault="002A1B1C" w:rsidP="002A1B1C">
      <w:pPr>
        <w:spacing w:after="0" w:line="276" w:lineRule="auto"/>
        <w:ind w:left="120"/>
        <w:jc w:val="both"/>
      </w:pPr>
    </w:p>
    <w:p w:rsidR="002A1B1C" w:rsidRPr="002A1B1C" w:rsidRDefault="002A1B1C" w:rsidP="002A1B1C">
      <w:pPr>
        <w:spacing w:after="0" w:line="276" w:lineRule="auto"/>
        <w:ind w:left="120"/>
        <w:jc w:val="both"/>
      </w:pPr>
      <w:r w:rsidRPr="002A1B1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A1B1C">
        <w:rPr>
          <w:rFonts w:ascii="Times New Roman" w:hAnsi="Times New Roman"/>
          <w:b/>
          <w:i/>
          <w:color w:val="000000"/>
          <w:sz w:val="28"/>
        </w:rPr>
        <w:t>в 4 классе</w:t>
      </w:r>
      <w:r w:rsidRPr="002A1B1C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lastRenderedPageBreak/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 xml:space="preserve">работать с доступной информацией, работать в программах </w:t>
      </w:r>
      <w:r w:rsidRPr="002A1B1C">
        <w:rPr>
          <w:rFonts w:ascii="Times New Roman" w:hAnsi="Times New Roman"/>
          <w:color w:val="000000"/>
          <w:sz w:val="28"/>
          <w:lang w:val="en-US"/>
        </w:rPr>
        <w:t>Word</w:t>
      </w:r>
      <w:r w:rsidRPr="002A1B1C">
        <w:rPr>
          <w:rFonts w:ascii="Times New Roman" w:hAnsi="Times New Roman"/>
          <w:color w:val="000000"/>
          <w:sz w:val="28"/>
        </w:rPr>
        <w:t xml:space="preserve">, </w:t>
      </w:r>
      <w:r w:rsidRPr="002A1B1C">
        <w:rPr>
          <w:rFonts w:ascii="Times New Roman" w:hAnsi="Times New Roman"/>
          <w:color w:val="000000"/>
          <w:sz w:val="28"/>
          <w:lang w:val="en-US"/>
        </w:rPr>
        <w:t>Power</w:t>
      </w:r>
      <w:r w:rsidRPr="002A1B1C">
        <w:rPr>
          <w:rFonts w:ascii="Times New Roman" w:hAnsi="Times New Roman"/>
          <w:color w:val="000000"/>
          <w:sz w:val="28"/>
        </w:rPr>
        <w:t xml:space="preserve"> </w:t>
      </w:r>
      <w:r w:rsidRPr="002A1B1C">
        <w:rPr>
          <w:rFonts w:ascii="Times New Roman" w:hAnsi="Times New Roman"/>
          <w:color w:val="000000"/>
          <w:sz w:val="28"/>
          <w:lang w:val="en-US"/>
        </w:rPr>
        <w:t>Point</w:t>
      </w:r>
      <w:r w:rsidRPr="002A1B1C">
        <w:rPr>
          <w:rFonts w:ascii="Times New Roman" w:hAnsi="Times New Roman"/>
          <w:color w:val="000000"/>
          <w:sz w:val="28"/>
        </w:rPr>
        <w:t>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2A1B1C" w:rsidRPr="002A1B1C" w:rsidRDefault="002A1B1C" w:rsidP="002A1B1C">
      <w:pPr>
        <w:spacing w:after="0" w:line="276" w:lineRule="auto"/>
        <w:ind w:firstLine="600"/>
        <w:jc w:val="both"/>
      </w:pPr>
      <w:r w:rsidRPr="002A1B1C"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2A1B1C" w:rsidRPr="002A1B1C" w:rsidRDefault="002A1B1C" w:rsidP="002A1B1C">
      <w:pPr>
        <w:spacing w:after="0" w:line="276" w:lineRule="auto"/>
        <w:ind w:left="120"/>
        <w:rPr>
          <w:lang w:val="en-US"/>
        </w:rPr>
      </w:pPr>
      <w:r w:rsidRPr="002A1B1C">
        <w:rPr>
          <w:rFonts w:ascii="Times New Roman" w:hAnsi="Times New Roman"/>
          <w:color w:val="000000"/>
          <w:sz w:val="28"/>
          <w:lang w:val="en-US"/>
        </w:rPr>
        <w:t>​​</w:t>
      </w:r>
    </w:p>
    <w:p w:rsidR="002A1B1C" w:rsidRPr="002A1B1C" w:rsidRDefault="002A1B1C" w:rsidP="002A1B1C">
      <w:pPr>
        <w:spacing w:after="200" w:line="276" w:lineRule="auto"/>
        <w:rPr>
          <w:lang w:val="en-US"/>
        </w:rPr>
        <w:sectPr w:rsidR="002A1B1C" w:rsidRPr="002A1B1C">
          <w:pgSz w:w="11906" w:h="16383"/>
          <w:pgMar w:top="1134" w:right="850" w:bottom="1134" w:left="1701" w:header="720" w:footer="720" w:gutter="0"/>
          <w:cols w:space="720"/>
        </w:sectPr>
      </w:pPr>
    </w:p>
    <w:p w:rsidR="002A1B1C" w:rsidRPr="002A1B1C" w:rsidRDefault="002A1B1C" w:rsidP="002A1B1C">
      <w:pPr>
        <w:spacing w:after="0" w:line="276" w:lineRule="auto"/>
        <w:ind w:left="120"/>
        <w:rPr>
          <w:lang w:val="en-US"/>
        </w:rPr>
      </w:pPr>
      <w:bookmarkStart w:id="9" w:name="block-26035788"/>
      <w:bookmarkEnd w:id="4"/>
      <w:r w:rsidRPr="002A1B1C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ТЕМАТИЧЕСКОЕ ПЛАНИРОВАНИЕ </w:t>
      </w:r>
    </w:p>
    <w:p w:rsidR="002A1B1C" w:rsidRPr="002A1B1C" w:rsidRDefault="002A1B1C" w:rsidP="002A1B1C">
      <w:pPr>
        <w:spacing w:after="0" w:line="276" w:lineRule="auto"/>
        <w:ind w:left="120"/>
        <w:rPr>
          <w:lang w:val="en-US"/>
        </w:rPr>
      </w:pPr>
      <w:r w:rsidRPr="002A1B1C">
        <w:rPr>
          <w:rFonts w:ascii="Times New Roman" w:hAnsi="Times New Roman"/>
          <w:b/>
          <w:color w:val="000000"/>
          <w:sz w:val="28"/>
          <w:lang w:val="en-US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399"/>
        <w:gridCol w:w="1543"/>
        <w:gridCol w:w="1841"/>
        <w:gridCol w:w="1910"/>
        <w:gridCol w:w="3020"/>
      </w:tblGrid>
      <w:tr w:rsidR="002A1B1C" w:rsidRPr="002A1B1C" w:rsidTr="002A1B1C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B1C" w:rsidRPr="002A1B1C" w:rsidRDefault="002A1B1C" w:rsidP="002A1B1C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B1C" w:rsidRPr="002A1B1C" w:rsidRDefault="002A1B1C" w:rsidP="002A1B1C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B1C" w:rsidRPr="002A1B1C" w:rsidRDefault="002A1B1C" w:rsidP="002A1B1C">
            <w:pPr>
              <w:spacing w:after="200" w:line="276" w:lineRule="auto"/>
              <w:rPr>
                <w:lang w:val="en-US"/>
              </w:rPr>
            </w:pPr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hyperlink r:id="rId6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https://resh.edu.ru/subject/8/1/</w:t>
              </w:r>
            </w:hyperlink>
          </w:p>
        </w:tc>
      </w:tr>
      <w:tr w:rsidR="002A1B1C" w:rsidRPr="002A1B1C" w:rsidTr="002A1B1C">
        <w:trPr>
          <w:trHeight w:val="1012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hyperlink r:id="rId7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https://resh.edu.ru/subject/8/1/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Способы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соединения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природных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hyperlink r:id="rId8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https://resh.edu.ru/subject/8/1/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hyperlink r:id="rId9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https://resh.edu.ru/subject/8/1/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hyperlink r:id="rId10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https://resh.edu.ru/subject/8/1/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изделия.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Понятие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технология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hyperlink r:id="rId11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https://resh.edu.ru/subject/8/1/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hyperlink r:id="rId12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https://resh.edu.ru/subject/8/1/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hyperlink r:id="rId13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https://resh.edu.ru/subject/8/1/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hyperlink r:id="rId14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https://resh.edu.ru/subject/8/1/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Сгибание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складывание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hyperlink r:id="rId15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https://resh.edu.ru/subject/8/1/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Понятие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конструкция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hyperlink r:id="rId16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https://resh.edu.ru/subject/8/1/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hyperlink r:id="rId17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https://resh.edu.ru/subject/8/1/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hyperlink r:id="rId18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https://resh.edu.ru/subject/8/1/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Швейные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иглы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hyperlink r:id="rId19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https://resh.edu.ru/subject/8/1/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Варианты строчки прямого стежка (перевивы).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hyperlink r:id="rId20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https://resh.edu.ru/subject/8/1/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Резервное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2A1B1C" w:rsidRPr="002A1B1C" w:rsidRDefault="002A1B1C" w:rsidP="002A1B1C">
      <w:pPr>
        <w:spacing w:after="200" w:line="276" w:lineRule="auto"/>
        <w:rPr>
          <w:lang w:val="en-US"/>
        </w:rPr>
        <w:sectPr w:rsidR="002A1B1C" w:rsidRPr="002A1B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B1C" w:rsidRPr="002A1B1C" w:rsidRDefault="002A1B1C" w:rsidP="002A1B1C">
      <w:pPr>
        <w:spacing w:after="0" w:line="276" w:lineRule="auto"/>
        <w:ind w:left="120"/>
        <w:rPr>
          <w:lang w:val="en-US"/>
        </w:rPr>
      </w:pPr>
      <w:r w:rsidRPr="002A1B1C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4"/>
        <w:gridCol w:w="4436"/>
        <w:gridCol w:w="1531"/>
        <w:gridCol w:w="1841"/>
        <w:gridCol w:w="1910"/>
        <w:gridCol w:w="3020"/>
      </w:tblGrid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B1C" w:rsidRPr="002A1B1C" w:rsidRDefault="002A1B1C" w:rsidP="002A1B1C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B1C" w:rsidRPr="002A1B1C" w:rsidRDefault="002A1B1C" w:rsidP="002A1B1C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B1C" w:rsidRPr="002A1B1C" w:rsidRDefault="002A1B1C" w:rsidP="002A1B1C">
            <w:pPr>
              <w:spacing w:after="200" w:line="276" w:lineRule="auto"/>
              <w:rPr>
                <w:lang w:val="en-US"/>
              </w:rPr>
            </w:pPr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</w:pPr>
            <w:r w:rsidRPr="002A1B1C"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hyperlink r:id="rId21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subject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/8/2/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</w:pPr>
            <w:r w:rsidRPr="002A1B1C"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hyperlink r:id="rId22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subject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/8/2/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</w:pPr>
            <w:r w:rsidRPr="002A1B1C"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hyperlink r:id="rId23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subject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/8/2/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</w:pPr>
            <w:r w:rsidRPr="002A1B1C"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hyperlink r:id="rId24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subject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/8/2/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Элементы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графической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</w:pPr>
            <w:r w:rsidRPr="002A1B1C"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hyperlink r:id="rId25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subject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/8/2/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</w:pPr>
            <w:r w:rsidRPr="002A1B1C"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hyperlink r:id="rId26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subject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/8/2/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</w:pPr>
            <w:r w:rsidRPr="002A1B1C"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hyperlink r:id="rId27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subject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/8/2/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Циркуль – чертежный (контрольно-измерительный) инструмент.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Разметка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круглых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деталей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</w:pPr>
            <w:r w:rsidRPr="002A1B1C"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hyperlink r:id="rId28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subject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/8/2/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</w:pPr>
            <w:r w:rsidRPr="002A1B1C"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hyperlink r:id="rId29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subject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/8/2/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</w:pPr>
            <w:r w:rsidRPr="002A1B1C"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hyperlink r:id="rId30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subject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/8/2/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</w:pPr>
            <w:r w:rsidRPr="002A1B1C"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hyperlink r:id="rId31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subject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/8/2/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</w:pPr>
            <w:r w:rsidRPr="002A1B1C"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hyperlink r:id="rId32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subject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/8/2/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</w:pPr>
            <w:r w:rsidRPr="002A1B1C"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hyperlink r:id="rId33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subject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/8/2/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Резервное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</w:pPr>
            <w:r w:rsidRPr="002A1B1C"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hyperlink r:id="rId34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subject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/8/2/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</w:t>
            </w:r>
            <w:r w:rsidRPr="002A1B1C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1B1C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2A1B1C" w:rsidRPr="002A1B1C" w:rsidRDefault="002A1B1C" w:rsidP="002A1B1C">
      <w:pPr>
        <w:spacing w:after="200" w:line="276" w:lineRule="auto"/>
        <w:rPr>
          <w:lang w:val="en-US"/>
        </w:rPr>
        <w:sectPr w:rsidR="002A1B1C" w:rsidRPr="002A1B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B1C" w:rsidRPr="002A1B1C" w:rsidRDefault="002A1B1C" w:rsidP="002A1B1C">
      <w:pPr>
        <w:spacing w:after="0" w:line="276" w:lineRule="auto"/>
        <w:ind w:left="120"/>
        <w:rPr>
          <w:lang w:val="en-US"/>
        </w:rPr>
      </w:pPr>
      <w:r w:rsidRPr="002A1B1C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B1C" w:rsidRPr="002A1B1C" w:rsidRDefault="002A1B1C" w:rsidP="002A1B1C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B1C" w:rsidRPr="002A1B1C" w:rsidRDefault="002A1B1C" w:rsidP="002A1B1C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B1C" w:rsidRPr="002A1B1C" w:rsidRDefault="002A1B1C" w:rsidP="002A1B1C">
            <w:pPr>
              <w:spacing w:after="200" w:line="276" w:lineRule="auto"/>
              <w:rPr>
                <w:lang w:val="en-US"/>
              </w:rPr>
            </w:pPr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Информационно-коммуникативные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Технология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обработки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Объемные формы деталей и изделий.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Развертка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Чертеж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Технологии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обработки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текстильных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Пришивание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пуговиц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Ремонт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Современные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производства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</w:t>
            </w:r>
            <w:r w:rsidRPr="002A1B1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«Конструктор».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Конструирование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</w:rPr>
              <w:t>0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изделий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из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разных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Резервное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</w:pPr>
            <w:r w:rsidRPr="002A1B1C">
              <w:t>0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</w:pPr>
            <w:r w:rsidRPr="002A1B1C"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2A1B1C" w:rsidRPr="002A1B1C" w:rsidRDefault="002A1B1C" w:rsidP="002A1B1C">
      <w:pPr>
        <w:spacing w:after="200" w:line="276" w:lineRule="auto"/>
        <w:rPr>
          <w:lang w:val="en-US"/>
        </w:rPr>
        <w:sectPr w:rsidR="002A1B1C" w:rsidRPr="002A1B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B1C" w:rsidRPr="002A1B1C" w:rsidRDefault="002A1B1C" w:rsidP="002A1B1C">
      <w:pPr>
        <w:spacing w:after="0" w:line="276" w:lineRule="auto"/>
        <w:ind w:left="120"/>
        <w:rPr>
          <w:lang w:val="en-US"/>
        </w:rPr>
      </w:pPr>
      <w:r w:rsidRPr="002A1B1C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2"/>
        <w:gridCol w:w="4569"/>
        <w:gridCol w:w="1490"/>
        <w:gridCol w:w="1841"/>
        <w:gridCol w:w="1910"/>
        <w:gridCol w:w="3020"/>
      </w:tblGrid>
      <w:tr w:rsidR="002A1B1C" w:rsidRPr="002A1B1C" w:rsidTr="002A1B1C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B1C" w:rsidRPr="002A1B1C" w:rsidRDefault="002A1B1C" w:rsidP="002A1B1C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B1C" w:rsidRPr="002A1B1C" w:rsidRDefault="002A1B1C" w:rsidP="002A1B1C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2A1B1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B1C" w:rsidRPr="002A1B1C" w:rsidRDefault="002A1B1C" w:rsidP="002A1B1C">
            <w:pPr>
              <w:spacing w:after="200" w:line="276" w:lineRule="auto"/>
              <w:rPr>
                <w:lang w:val="en-US"/>
              </w:rPr>
            </w:pPr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hyperlink r:id="rId35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subject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/8/2/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</w:pPr>
            <w:r w:rsidRPr="002A1B1C"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hyperlink r:id="rId36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subject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/8/2/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</w:pPr>
            <w:r w:rsidRPr="002A1B1C"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hyperlink r:id="rId37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subject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/8/2/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</w:pPr>
            <w:r w:rsidRPr="002A1B1C"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hyperlink r:id="rId38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subject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/8/2/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</w:pPr>
            <w:r w:rsidRPr="002A1B1C"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Синтетические</w:t>
            </w:r>
            <w:proofErr w:type="spellEnd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>материалы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</w:pP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hyperlink r:id="rId39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subject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/8/2/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</w:pPr>
            <w:r w:rsidRPr="002A1B1C"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A1B1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 w:rsidRPr="002A1B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hyperlink r:id="rId40"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A1B1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subject</w:t>
              </w:r>
              <w:r w:rsidRPr="002A1B1C">
                <w:rPr>
                  <w:rFonts w:ascii="Times New Roman" w:hAnsi="Times New Roman"/>
                  <w:color w:val="0000FF"/>
                  <w:u w:val="single"/>
                </w:rPr>
                <w:t>/8/2/</w:t>
              </w:r>
            </w:hyperlink>
          </w:p>
        </w:tc>
      </w:tr>
      <w:tr w:rsidR="002A1B1C" w:rsidRPr="002A1B1C" w:rsidTr="002A1B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2A1B1C"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1B1C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1B1C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B1C" w:rsidRPr="002A1B1C" w:rsidRDefault="002A1B1C" w:rsidP="002A1B1C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2A1B1C" w:rsidRDefault="002A1B1C" w:rsidP="002A1B1C">
      <w:pPr>
        <w:spacing w:after="200" w:line="276" w:lineRule="auto"/>
        <w:rPr>
          <w:lang w:val="en-US"/>
        </w:rPr>
      </w:pPr>
    </w:p>
    <w:p w:rsidR="002A1B1C" w:rsidRDefault="002A1B1C" w:rsidP="002A1B1C">
      <w:pPr>
        <w:tabs>
          <w:tab w:val="left" w:pos="1755"/>
        </w:tabs>
        <w:rPr>
          <w:lang w:val="en-US"/>
        </w:rPr>
      </w:pPr>
      <w:r>
        <w:rPr>
          <w:lang w:val="en-US"/>
        </w:rPr>
        <w:tab/>
      </w:r>
    </w:p>
    <w:p w:rsidR="002A1B1C" w:rsidRDefault="002A1B1C" w:rsidP="002A1B1C">
      <w:pPr>
        <w:tabs>
          <w:tab w:val="left" w:pos="1755"/>
        </w:tabs>
        <w:rPr>
          <w:lang w:val="en-US"/>
        </w:rPr>
      </w:pPr>
    </w:p>
    <w:p w:rsidR="002A1B1C" w:rsidRDefault="002A1B1C" w:rsidP="002A1B1C">
      <w:pPr>
        <w:tabs>
          <w:tab w:val="left" w:pos="1755"/>
        </w:tabs>
        <w:rPr>
          <w:lang w:val="en-US"/>
        </w:rPr>
      </w:pPr>
    </w:p>
    <w:p w:rsidR="002A1B1C" w:rsidRPr="002A1B1C" w:rsidRDefault="002A1B1C" w:rsidP="002A1B1C">
      <w:pPr>
        <w:tabs>
          <w:tab w:val="left" w:pos="1755"/>
        </w:tabs>
        <w:rPr>
          <w:lang w:val="en-US"/>
        </w:rPr>
        <w:sectPr w:rsidR="002A1B1C" w:rsidRPr="002A1B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B1C" w:rsidRDefault="002A1B1C" w:rsidP="002A1B1C">
      <w:pPr>
        <w:spacing w:after="200" w:line="276" w:lineRule="auto"/>
        <w:rPr>
          <w:lang w:val="en-US"/>
        </w:rPr>
      </w:pPr>
    </w:p>
    <w:p w:rsidR="00D75560" w:rsidRPr="002A1B1C" w:rsidRDefault="00D75560" w:rsidP="00D75560">
      <w:pPr>
        <w:spacing w:after="0" w:line="276" w:lineRule="auto"/>
        <w:ind w:left="120"/>
      </w:pPr>
      <w:r w:rsidRPr="002A1B1C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D75560" w:rsidRPr="002A1B1C" w:rsidRDefault="00D75560" w:rsidP="00D75560">
      <w:pPr>
        <w:spacing w:after="0" w:line="480" w:lineRule="auto"/>
        <w:ind w:left="120"/>
      </w:pPr>
      <w:r w:rsidRPr="002A1B1C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75560" w:rsidRPr="002A1B1C" w:rsidRDefault="00D75560" w:rsidP="00D75560">
      <w:pPr>
        <w:spacing w:after="0" w:line="480" w:lineRule="auto"/>
        <w:ind w:left="120"/>
      </w:pPr>
      <w:r w:rsidRPr="002A1B1C">
        <w:rPr>
          <w:rFonts w:ascii="Times New Roman" w:hAnsi="Times New Roman"/>
          <w:color w:val="000000"/>
          <w:sz w:val="28"/>
        </w:rPr>
        <w:t xml:space="preserve">​‌• Технология: 1-й класс: учебник / </w:t>
      </w:r>
      <w:proofErr w:type="spellStart"/>
      <w:r w:rsidRPr="002A1B1C">
        <w:rPr>
          <w:rFonts w:ascii="Times New Roman" w:hAnsi="Times New Roman"/>
          <w:color w:val="000000"/>
          <w:sz w:val="28"/>
        </w:rPr>
        <w:t>Лутцева</w:t>
      </w:r>
      <w:proofErr w:type="spellEnd"/>
      <w:r w:rsidRPr="002A1B1C">
        <w:rPr>
          <w:rFonts w:ascii="Times New Roman" w:hAnsi="Times New Roman"/>
          <w:color w:val="000000"/>
          <w:sz w:val="28"/>
        </w:rPr>
        <w:t xml:space="preserve"> Е.А., Зуева Т.П., Акционерное общество «Издательство «</w:t>
      </w:r>
      <w:proofErr w:type="gramStart"/>
      <w:r w:rsidRPr="002A1B1C">
        <w:rPr>
          <w:rFonts w:ascii="Times New Roman" w:hAnsi="Times New Roman"/>
          <w:color w:val="000000"/>
          <w:sz w:val="28"/>
        </w:rPr>
        <w:t>Просвещение»‌</w:t>
      </w:r>
      <w:proofErr w:type="gramEnd"/>
      <w:r w:rsidRPr="002A1B1C">
        <w:rPr>
          <w:rFonts w:ascii="Times New Roman" w:hAnsi="Times New Roman"/>
          <w:color w:val="000000"/>
          <w:sz w:val="28"/>
        </w:rPr>
        <w:t>​</w:t>
      </w:r>
    </w:p>
    <w:p w:rsidR="00D75560" w:rsidRPr="002A1B1C" w:rsidRDefault="00D75560" w:rsidP="00D75560">
      <w:pPr>
        <w:spacing w:after="0" w:line="480" w:lineRule="auto"/>
      </w:pPr>
    </w:p>
    <w:p w:rsidR="00D75560" w:rsidRPr="002A1B1C" w:rsidRDefault="00D75560" w:rsidP="00D75560">
      <w:pPr>
        <w:spacing w:after="0" w:line="276" w:lineRule="auto"/>
        <w:ind w:left="120"/>
      </w:pPr>
      <w:r w:rsidRPr="002A1B1C">
        <w:rPr>
          <w:rFonts w:ascii="Times New Roman" w:hAnsi="Times New Roman"/>
          <w:color w:val="000000"/>
          <w:sz w:val="28"/>
        </w:rPr>
        <w:t>​</w:t>
      </w:r>
    </w:p>
    <w:p w:rsidR="00D75560" w:rsidRPr="002A1B1C" w:rsidRDefault="00D75560" w:rsidP="00D75560">
      <w:pPr>
        <w:spacing w:after="0" w:line="480" w:lineRule="auto"/>
        <w:ind w:left="120"/>
      </w:pPr>
      <w:r w:rsidRPr="002A1B1C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75560" w:rsidRPr="002A1B1C" w:rsidRDefault="00D75560" w:rsidP="00D75560">
      <w:pPr>
        <w:spacing w:after="0" w:line="480" w:lineRule="auto"/>
        <w:ind w:left="120"/>
      </w:pPr>
      <w:r w:rsidRPr="002A1B1C">
        <w:rPr>
          <w:rFonts w:ascii="Times New Roman" w:hAnsi="Times New Roman"/>
          <w:color w:val="000000"/>
          <w:sz w:val="28"/>
        </w:rPr>
        <w:t>​‌1. Методическое пособие с поурочными разработками 1 класс УМК "Школа России"</w:t>
      </w:r>
      <w:r w:rsidRPr="002A1B1C">
        <w:rPr>
          <w:sz w:val="28"/>
        </w:rPr>
        <w:br/>
      </w:r>
      <w:r w:rsidRPr="002A1B1C">
        <w:rPr>
          <w:rFonts w:ascii="Times New Roman" w:hAnsi="Times New Roman"/>
          <w:color w:val="000000"/>
          <w:sz w:val="28"/>
        </w:rPr>
        <w:t xml:space="preserve"> 2. 6 технологий. 1-4 классы. Выпуск 2. Методическое пособие с электронным приложением / Авторы–составители Е.Н. </w:t>
      </w:r>
      <w:proofErr w:type="spellStart"/>
      <w:r w:rsidRPr="002A1B1C">
        <w:rPr>
          <w:rFonts w:ascii="Times New Roman" w:hAnsi="Times New Roman"/>
          <w:color w:val="000000"/>
          <w:sz w:val="28"/>
        </w:rPr>
        <w:t>Тюшкина</w:t>
      </w:r>
      <w:proofErr w:type="spellEnd"/>
      <w:r w:rsidRPr="002A1B1C">
        <w:rPr>
          <w:rFonts w:ascii="Times New Roman" w:hAnsi="Times New Roman"/>
          <w:color w:val="000000"/>
          <w:sz w:val="28"/>
        </w:rPr>
        <w:t xml:space="preserve"> – Москва: Планета 2011 г. – (Современная школа)</w:t>
      </w:r>
      <w:r w:rsidRPr="002A1B1C">
        <w:rPr>
          <w:sz w:val="28"/>
        </w:rPr>
        <w:br/>
      </w:r>
      <w:r w:rsidRPr="002A1B1C">
        <w:rPr>
          <w:rFonts w:ascii="Times New Roman" w:hAnsi="Times New Roman"/>
          <w:color w:val="000000"/>
          <w:sz w:val="28"/>
        </w:rPr>
        <w:t xml:space="preserve"> 3. «Технология. Технологические карты». Для 1-4 классов – на сайте издательства «Просвещение‌​</w:t>
      </w:r>
    </w:p>
    <w:p w:rsidR="00D75560" w:rsidRPr="002A1B1C" w:rsidRDefault="00D75560" w:rsidP="00D75560">
      <w:pPr>
        <w:spacing w:after="0" w:line="276" w:lineRule="auto"/>
        <w:ind w:left="120"/>
      </w:pPr>
    </w:p>
    <w:p w:rsidR="00D75560" w:rsidRPr="002A1B1C" w:rsidRDefault="00D75560" w:rsidP="00D75560">
      <w:pPr>
        <w:spacing w:after="0" w:line="480" w:lineRule="auto"/>
        <w:ind w:left="120"/>
      </w:pPr>
      <w:r w:rsidRPr="002A1B1C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75560" w:rsidRPr="002A1B1C" w:rsidRDefault="00D75560" w:rsidP="00D75560">
      <w:pPr>
        <w:spacing w:after="0" w:line="480" w:lineRule="auto"/>
        <w:ind w:left="120"/>
      </w:pPr>
      <w:r w:rsidRPr="002A1B1C">
        <w:rPr>
          <w:rFonts w:ascii="Times New Roman" w:hAnsi="Times New Roman"/>
          <w:color w:val="000000"/>
          <w:sz w:val="28"/>
        </w:rPr>
        <w:t>​</w:t>
      </w:r>
      <w:r w:rsidRPr="002A1B1C">
        <w:rPr>
          <w:rFonts w:ascii="Times New Roman" w:hAnsi="Times New Roman"/>
          <w:color w:val="333333"/>
          <w:sz w:val="28"/>
        </w:rPr>
        <w:t>​‌</w:t>
      </w:r>
      <w:r w:rsidRPr="002A1B1C">
        <w:rPr>
          <w:rFonts w:ascii="Times New Roman" w:hAnsi="Times New Roman"/>
          <w:color w:val="000000"/>
          <w:sz w:val="28"/>
          <w:lang w:val="en-US"/>
        </w:rPr>
        <w:t>https</w:t>
      </w:r>
      <w:r w:rsidRPr="002A1B1C">
        <w:rPr>
          <w:rFonts w:ascii="Times New Roman" w:hAnsi="Times New Roman"/>
          <w:color w:val="000000"/>
          <w:sz w:val="28"/>
        </w:rPr>
        <w:t>://</w:t>
      </w:r>
      <w:proofErr w:type="spellStart"/>
      <w:r w:rsidRPr="002A1B1C">
        <w:rPr>
          <w:rFonts w:ascii="Times New Roman" w:hAnsi="Times New Roman"/>
          <w:color w:val="000000"/>
          <w:sz w:val="28"/>
          <w:lang w:val="en-US"/>
        </w:rPr>
        <w:t>resh</w:t>
      </w:r>
      <w:proofErr w:type="spellEnd"/>
      <w:r w:rsidRPr="002A1B1C">
        <w:rPr>
          <w:rFonts w:ascii="Times New Roman" w:hAnsi="Times New Roman"/>
          <w:color w:val="000000"/>
          <w:sz w:val="28"/>
        </w:rPr>
        <w:t>.</w:t>
      </w:r>
      <w:proofErr w:type="spellStart"/>
      <w:r w:rsidRPr="002A1B1C">
        <w:rPr>
          <w:rFonts w:ascii="Times New Roman" w:hAnsi="Times New Roman"/>
          <w:color w:val="000000"/>
          <w:sz w:val="28"/>
          <w:lang w:val="en-US"/>
        </w:rPr>
        <w:t>edu</w:t>
      </w:r>
      <w:proofErr w:type="spellEnd"/>
      <w:r w:rsidRPr="002A1B1C">
        <w:rPr>
          <w:rFonts w:ascii="Times New Roman" w:hAnsi="Times New Roman"/>
          <w:color w:val="000000"/>
          <w:sz w:val="28"/>
        </w:rPr>
        <w:t>.</w:t>
      </w:r>
      <w:proofErr w:type="spellStart"/>
      <w:r w:rsidRPr="002A1B1C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2A1B1C">
        <w:rPr>
          <w:rFonts w:ascii="Times New Roman" w:hAnsi="Times New Roman"/>
          <w:color w:val="000000"/>
          <w:sz w:val="28"/>
        </w:rPr>
        <w:t>/</w:t>
      </w:r>
      <w:r w:rsidRPr="002A1B1C">
        <w:rPr>
          <w:rFonts w:ascii="Times New Roman" w:hAnsi="Times New Roman"/>
          <w:color w:val="000000"/>
          <w:sz w:val="28"/>
          <w:lang w:val="en-US"/>
        </w:rPr>
        <w:t>subject</w:t>
      </w:r>
      <w:r w:rsidRPr="002A1B1C">
        <w:rPr>
          <w:rFonts w:ascii="Times New Roman" w:hAnsi="Times New Roman"/>
          <w:color w:val="000000"/>
          <w:sz w:val="28"/>
        </w:rPr>
        <w:t>/8/1/</w:t>
      </w:r>
      <w:r w:rsidRPr="002A1B1C">
        <w:rPr>
          <w:rFonts w:ascii="Times New Roman" w:hAnsi="Times New Roman"/>
          <w:color w:val="333333"/>
          <w:sz w:val="28"/>
        </w:rPr>
        <w:t>‌</w:t>
      </w:r>
      <w:r w:rsidRPr="002A1B1C">
        <w:rPr>
          <w:rFonts w:ascii="Times New Roman" w:hAnsi="Times New Roman"/>
          <w:color w:val="000000"/>
          <w:sz w:val="28"/>
        </w:rPr>
        <w:t>​</w:t>
      </w:r>
    </w:p>
    <w:p w:rsidR="00D75560" w:rsidRPr="00D75560" w:rsidRDefault="00D75560" w:rsidP="00D75560">
      <w:pPr>
        <w:sectPr w:rsidR="00D75560" w:rsidRPr="00D7556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_GoBack"/>
      <w:bookmarkEnd w:id="10"/>
    </w:p>
    <w:bookmarkEnd w:id="9"/>
    <w:p w:rsidR="00C35466" w:rsidRDefault="00C35466" w:rsidP="00D75560"/>
    <w:sectPr w:rsidR="00C35466" w:rsidSect="002A1B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4F54DE"/>
    <w:multiLevelType w:val="multilevel"/>
    <w:tmpl w:val="3DD0D6E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B1C"/>
    <w:rsid w:val="002A1B1C"/>
    <w:rsid w:val="00C35466"/>
    <w:rsid w:val="00D7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6205C"/>
  <w15:chartTrackingRefBased/>
  <w15:docId w15:val="{4535A960-3F86-4DBF-B799-6D8F9D38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1B1C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A1B1C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A1B1C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A1B1C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1B1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A1B1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A1B1C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A1B1C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2A1B1C"/>
  </w:style>
  <w:style w:type="paragraph" w:styleId="a3">
    <w:name w:val="header"/>
    <w:basedOn w:val="a"/>
    <w:link w:val="a4"/>
    <w:uiPriority w:val="99"/>
    <w:unhideWhenUsed/>
    <w:rsid w:val="002A1B1C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2A1B1C"/>
    <w:rPr>
      <w:lang w:val="en-US"/>
    </w:rPr>
  </w:style>
  <w:style w:type="paragraph" w:styleId="a5">
    <w:name w:val="Normal Indent"/>
    <w:basedOn w:val="a"/>
    <w:uiPriority w:val="99"/>
    <w:unhideWhenUsed/>
    <w:rsid w:val="002A1B1C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2A1B1C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2A1B1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2A1B1C"/>
    <w:pPr>
      <w:pBdr>
        <w:bottom w:val="single" w:sz="8" w:space="4" w:color="4472C4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Заголовок Знак"/>
    <w:basedOn w:val="a0"/>
    <w:link w:val="a8"/>
    <w:uiPriority w:val="10"/>
    <w:rsid w:val="002A1B1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2A1B1C"/>
    <w:rPr>
      <w:i/>
      <w:iCs/>
    </w:rPr>
  </w:style>
  <w:style w:type="character" w:styleId="ab">
    <w:name w:val="Hyperlink"/>
    <w:basedOn w:val="a0"/>
    <w:uiPriority w:val="99"/>
    <w:unhideWhenUsed/>
    <w:rsid w:val="002A1B1C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A1B1C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2A1B1C"/>
    <w:pPr>
      <w:spacing w:after="200" w:line="240" w:lineRule="auto"/>
    </w:pPr>
    <w:rPr>
      <w:b/>
      <w:bCs/>
      <w:color w:val="4472C4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8/1/" TargetMode="External"/><Relationship Id="rId18" Type="http://schemas.openxmlformats.org/officeDocument/2006/relationships/hyperlink" Target="https://resh.edu.ru/subject/8/1/" TargetMode="External"/><Relationship Id="rId26" Type="http://schemas.openxmlformats.org/officeDocument/2006/relationships/hyperlink" Target="https://resh.edu.ru/subject/8/2/" TargetMode="External"/><Relationship Id="rId39" Type="http://schemas.openxmlformats.org/officeDocument/2006/relationships/hyperlink" Target="https://resh.edu.ru/subject/8/2/" TargetMode="External"/><Relationship Id="rId21" Type="http://schemas.openxmlformats.org/officeDocument/2006/relationships/hyperlink" Target="https://resh.edu.ru/subject/8/2/" TargetMode="External"/><Relationship Id="rId34" Type="http://schemas.openxmlformats.org/officeDocument/2006/relationships/hyperlink" Target="https://resh.edu.ru/subject/8/2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resh.edu.ru/subject/8/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8/1/" TargetMode="External"/><Relationship Id="rId20" Type="http://schemas.openxmlformats.org/officeDocument/2006/relationships/hyperlink" Target="https://resh.edu.ru/subject/8/1/" TargetMode="External"/><Relationship Id="rId29" Type="http://schemas.openxmlformats.org/officeDocument/2006/relationships/hyperlink" Target="https://resh.edu.ru/subject/8/2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8/1/" TargetMode="External"/><Relationship Id="rId11" Type="http://schemas.openxmlformats.org/officeDocument/2006/relationships/hyperlink" Target="https://resh.edu.ru/subject/8/1/" TargetMode="External"/><Relationship Id="rId24" Type="http://schemas.openxmlformats.org/officeDocument/2006/relationships/hyperlink" Target="https://resh.edu.ru/subject/8/2/" TargetMode="External"/><Relationship Id="rId32" Type="http://schemas.openxmlformats.org/officeDocument/2006/relationships/hyperlink" Target="https://resh.edu.ru/subject/8/2/" TargetMode="External"/><Relationship Id="rId37" Type="http://schemas.openxmlformats.org/officeDocument/2006/relationships/hyperlink" Target="https://resh.edu.ru/subject/8/2/" TargetMode="External"/><Relationship Id="rId40" Type="http://schemas.openxmlformats.org/officeDocument/2006/relationships/hyperlink" Target="https://resh.edu.ru/subject/8/2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esh.edu.ru/subject/8/1/" TargetMode="External"/><Relationship Id="rId23" Type="http://schemas.openxmlformats.org/officeDocument/2006/relationships/hyperlink" Target="https://resh.edu.ru/subject/8/2/" TargetMode="External"/><Relationship Id="rId28" Type="http://schemas.openxmlformats.org/officeDocument/2006/relationships/hyperlink" Target="https://resh.edu.ru/subject/8/2/" TargetMode="External"/><Relationship Id="rId36" Type="http://schemas.openxmlformats.org/officeDocument/2006/relationships/hyperlink" Target="https://resh.edu.ru/subject/8/2/" TargetMode="External"/><Relationship Id="rId10" Type="http://schemas.openxmlformats.org/officeDocument/2006/relationships/hyperlink" Target="https://resh.edu.ru/subject/8/1/" TargetMode="External"/><Relationship Id="rId19" Type="http://schemas.openxmlformats.org/officeDocument/2006/relationships/hyperlink" Target="https://resh.edu.ru/subject/8/1/" TargetMode="External"/><Relationship Id="rId31" Type="http://schemas.openxmlformats.org/officeDocument/2006/relationships/hyperlink" Target="https://resh.edu.ru/subject/8/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8/1/" TargetMode="External"/><Relationship Id="rId14" Type="http://schemas.openxmlformats.org/officeDocument/2006/relationships/hyperlink" Target="https://resh.edu.ru/subject/8/1/" TargetMode="External"/><Relationship Id="rId22" Type="http://schemas.openxmlformats.org/officeDocument/2006/relationships/hyperlink" Target="https://resh.edu.ru/subject/8/2/" TargetMode="External"/><Relationship Id="rId27" Type="http://schemas.openxmlformats.org/officeDocument/2006/relationships/hyperlink" Target="https://resh.edu.ru/subject/8/2/" TargetMode="External"/><Relationship Id="rId30" Type="http://schemas.openxmlformats.org/officeDocument/2006/relationships/hyperlink" Target="https://resh.edu.ru/subject/8/2/" TargetMode="External"/><Relationship Id="rId35" Type="http://schemas.openxmlformats.org/officeDocument/2006/relationships/hyperlink" Target="https://resh.edu.ru/subject/8/2/" TargetMode="External"/><Relationship Id="rId8" Type="http://schemas.openxmlformats.org/officeDocument/2006/relationships/hyperlink" Target="https://resh.edu.ru/subject/8/1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8/1/" TargetMode="External"/><Relationship Id="rId17" Type="http://schemas.openxmlformats.org/officeDocument/2006/relationships/hyperlink" Target="https://resh.edu.ru/subject/8/1/" TargetMode="External"/><Relationship Id="rId25" Type="http://schemas.openxmlformats.org/officeDocument/2006/relationships/hyperlink" Target="https://resh.edu.ru/subject/8/2/" TargetMode="External"/><Relationship Id="rId33" Type="http://schemas.openxmlformats.org/officeDocument/2006/relationships/hyperlink" Target="https://resh.edu.ru/subject/8/2/" TargetMode="External"/><Relationship Id="rId38" Type="http://schemas.openxmlformats.org/officeDocument/2006/relationships/hyperlink" Target="https://resh.edu.ru/subject/8/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37</Pages>
  <Words>8878</Words>
  <Characters>50605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S10</dc:creator>
  <cp:keywords/>
  <dc:description/>
  <cp:lastModifiedBy>S10</cp:lastModifiedBy>
  <cp:revision>1</cp:revision>
  <dcterms:created xsi:type="dcterms:W3CDTF">2023-10-19T15:13:00Z</dcterms:created>
  <dcterms:modified xsi:type="dcterms:W3CDTF">2023-10-19T15:26:00Z</dcterms:modified>
</cp:coreProperties>
</file>